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B6053" w14:textId="24D3263D" w:rsidR="00B44B78" w:rsidRPr="004547C5" w:rsidRDefault="00B44B78" w:rsidP="004547C5">
      <w:pPr>
        <w:pStyle w:val="Title"/>
        <w:jc w:val="center"/>
        <w:rPr>
          <w:b/>
          <w:bCs/>
          <w:sz w:val="36"/>
          <w:szCs w:val="36"/>
        </w:rPr>
      </w:pPr>
      <w:r w:rsidRPr="004547C5">
        <w:rPr>
          <w:b/>
          <w:bCs/>
          <w:sz w:val="36"/>
          <w:szCs w:val="36"/>
        </w:rPr>
        <w:t>Minutes of the Parish Council Meeting held online via Zoom</w:t>
      </w:r>
      <w:r w:rsidR="004547C5">
        <w:rPr>
          <w:b/>
          <w:bCs/>
          <w:sz w:val="36"/>
          <w:szCs w:val="36"/>
        </w:rPr>
        <w:t xml:space="preserve"> </w:t>
      </w:r>
      <w:r w:rsidRPr="004547C5">
        <w:rPr>
          <w:b/>
          <w:bCs/>
          <w:sz w:val="36"/>
          <w:szCs w:val="36"/>
        </w:rPr>
        <w:t xml:space="preserve">on </w:t>
      </w:r>
      <w:r w:rsidR="00A604D9">
        <w:rPr>
          <w:b/>
          <w:bCs/>
          <w:sz w:val="36"/>
          <w:szCs w:val="36"/>
        </w:rPr>
        <w:t>1</w:t>
      </w:r>
      <w:r w:rsidR="00A604D9" w:rsidRPr="00A604D9">
        <w:rPr>
          <w:b/>
          <w:bCs/>
          <w:sz w:val="36"/>
          <w:szCs w:val="36"/>
          <w:vertAlign w:val="superscript"/>
        </w:rPr>
        <w:t>st</w:t>
      </w:r>
      <w:r w:rsidR="00A604D9">
        <w:rPr>
          <w:b/>
          <w:bCs/>
          <w:sz w:val="36"/>
          <w:szCs w:val="36"/>
        </w:rPr>
        <w:t xml:space="preserve"> October</w:t>
      </w:r>
      <w:r w:rsidRPr="004547C5">
        <w:rPr>
          <w:b/>
          <w:bCs/>
          <w:sz w:val="36"/>
          <w:szCs w:val="36"/>
        </w:rPr>
        <w:t xml:space="preserve"> 2020</w:t>
      </w:r>
    </w:p>
    <w:p w14:paraId="7C8B5632" w14:textId="77777777" w:rsidR="00B44B78" w:rsidRPr="00163A8E" w:rsidRDefault="00B44B78" w:rsidP="00B44B78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FD90AC0" w14:textId="77777777" w:rsidR="004547C5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 xml:space="preserve">Present: </w:t>
      </w:r>
      <w:r w:rsidRPr="004547C5">
        <w:rPr>
          <w:b/>
          <w:bCs/>
          <w:color w:val="auto"/>
        </w:rPr>
        <w:tab/>
      </w:r>
    </w:p>
    <w:p w14:paraId="0876BAB9" w14:textId="0FA47727" w:rsidR="00B44B78" w:rsidRPr="00163A8E" w:rsidRDefault="00A604D9" w:rsidP="004547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</w:t>
      </w:r>
      <w:r w:rsidR="00B44B78" w:rsidRPr="00163A8E">
        <w:rPr>
          <w:rFonts w:cstheme="minorHAnsi"/>
          <w:sz w:val="24"/>
          <w:szCs w:val="24"/>
        </w:rPr>
        <w:t xml:space="preserve"> K Hornett (Chairman), </w:t>
      </w:r>
      <w:r>
        <w:rPr>
          <w:rFonts w:cstheme="minorHAnsi"/>
          <w:sz w:val="24"/>
          <w:szCs w:val="24"/>
        </w:rPr>
        <w:t>Councillor</w:t>
      </w:r>
      <w:r w:rsidR="00B44B78">
        <w:rPr>
          <w:rFonts w:cstheme="minorHAnsi"/>
          <w:sz w:val="24"/>
          <w:szCs w:val="24"/>
        </w:rPr>
        <w:t xml:space="preserve"> C Knapman, </w:t>
      </w:r>
      <w:r>
        <w:rPr>
          <w:rFonts w:cstheme="minorHAnsi"/>
          <w:sz w:val="24"/>
          <w:szCs w:val="24"/>
        </w:rPr>
        <w:t>Councillor</w:t>
      </w:r>
      <w:r w:rsidR="00B44B78">
        <w:rPr>
          <w:rFonts w:cstheme="minorHAnsi"/>
          <w:sz w:val="24"/>
          <w:szCs w:val="24"/>
        </w:rPr>
        <w:t xml:space="preserve"> R Collins</w:t>
      </w:r>
      <w:r w:rsidR="00B44B78" w:rsidRPr="00163A8E">
        <w:rPr>
          <w:rFonts w:cstheme="minorHAnsi"/>
          <w:sz w:val="24"/>
          <w:szCs w:val="24"/>
        </w:rPr>
        <w:t xml:space="preserve">, </w:t>
      </w:r>
      <w:r w:rsidR="00B44B78">
        <w:rPr>
          <w:rFonts w:cstheme="minorHAnsi"/>
          <w:sz w:val="24"/>
          <w:szCs w:val="24"/>
        </w:rPr>
        <w:t>Clerk</w:t>
      </w:r>
    </w:p>
    <w:p w14:paraId="4DE5F6BD" w14:textId="4833F586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A604D9">
        <w:rPr>
          <w:b/>
          <w:bCs/>
          <w:color w:val="auto"/>
        </w:rPr>
        <w:t>22</w:t>
      </w:r>
      <w:r w:rsidRPr="004547C5">
        <w:rPr>
          <w:b/>
          <w:bCs/>
          <w:color w:val="auto"/>
        </w:rPr>
        <w:t xml:space="preserve"> Apologies for Absence</w:t>
      </w:r>
      <w:r w:rsidRPr="004547C5">
        <w:rPr>
          <w:b/>
          <w:bCs/>
          <w:color w:val="auto"/>
        </w:rPr>
        <w:tab/>
      </w:r>
      <w:r w:rsidRPr="004547C5">
        <w:rPr>
          <w:b/>
          <w:bCs/>
          <w:color w:val="auto"/>
        </w:rPr>
        <w:tab/>
      </w:r>
    </w:p>
    <w:p w14:paraId="0A379EF5" w14:textId="27F65D77" w:rsidR="00B44B78" w:rsidRPr="00163A8E" w:rsidRDefault="00A604D9" w:rsidP="00B44B78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Councillor Armstrong and Councillor Kane</w:t>
      </w:r>
      <w:r w:rsidR="00B44B78" w:rsidRPr="00163A8E">
        <w:rPr>
          <w:rFonts w:cstheme="minorHAnsi"/>
          <w:sz w:val="24"/>
          <w:szCs w:val="24"/>
        </w:rPr>
        <w:t>.</w:t>
      </w:r>
    </w:p>
    <w:p w14:paraId="38AACA93" w14:textId="7FC50AEA" w:rsidR="004547C5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A604D9">
        <w:rPr>
          <w:b/>
          <w:bCs/>
          <w:color w:val="auto"/>
        </w:rPr>
        <w:t>23</w:t>
      </w:r>
      <w:r w:rsidRPr="004547C5">
        <w:rPr>
          <w:b/>
          <w:bCs/>
          <w:color w:val="auto"/>
        </w:rPr>
        <w:t xml:space="preserve"> Minutes of the Parish Council Meeting </w:t>
      </w:r>
    </w:p>
    <w:p w14:paraId="12D9DEDE" w14:textId="630EF453" w:rsidR="00B44B78" w:rsidRPr="002C0254" w:rsidRDefault="008756DB" w:rsidP="00B44B7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minutes of the meeting h</w:t>
      </w:r>
      <w:r w:rsidR="00B44B78">
        <w:rPr>
          <w:rFonts w:cstheme="minorHAnsi"/>
          <w:bCs/>
          <w:sz w:val="24"/>
          <w:szCs w:val="24"/>
        </w:rPr>
        <w:t xml:space="preserve">eld on </w:t>
      </w:r>
      <w:r w:rsidR="00A604D9">
        <w:rPr>
          <w:rFonts w:cstheme="minorHAnsi"/>
          <w:bCs/>
          <w:sz w:val="24"/>
          <w:szCs w:val="24"/>
        </w:rPr>
        <w:t>2</w:t>
      </w:r>
      <w:r w:rsidR="00A604D9" w:rsidRPr="00A604D9">
        <w:rPr>
          <w:rFonts w:cstheme="minorHAnsi"/>
          <w:bCs/>
          <w:sz w:val="24"/>
          <w:szCs w:val="24"/>
          <w:vertAlign w:val="superscript"/>
        </w:rPr>
        <w:t>nd</w:t>
      </w:r>
      <w:r w:rsidR="00A604D9">
        <w:rPr>
          <w:rFonts w:cstheme="minorHAnsi"/>
          <w:bCs/>
          <w:sz w:val="24"/>
          <w:szCs w:val="24"/>
        </w:rPr>
        <w:t xml:space="preserve"> July</w:t>
      </w:r>
      <w:r w:rsidR="00B44B78">
        <w:rPr>
          <w:rFonts w:cstheme="minorHAnsi"/>
          <w:bCs/>
          <w:sz w:val="24"/>
          <w:szCs w:val="24"/>
        </w:rPr>
        <w:t xml:space="preserve"> 2020 were agreed as a correct record by the Chairman.  The minutes will be physically signed as soon as practically possible.</w:t>
      </w:r>
    </w:p>
    <w:p w14:paraId="4B47B786" w14:textId="3D17E360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A604D9">
        <w:rPr>
          <w:b/>
          <w:bCs/>
          <w:color w:val="auto"/>
        </w:rPr>
        <w:t>24</w:t>
      </w:r>
      <w:r w:rsidRPr="004547C5">
        <w:rPr>
          <w:b/>
          <w:bCs/>
          <w:color w:val="auto"/>
        </w:rPr>
        <w:t xml:space="preserve"> Declarations of Interest</w:t>
      </w:r>
      <w:r w:rsidRPr="004547C5">
        <w:rPr>
          <w:b/>
          <w:bCs/>
          <w:color w:val="auto"/>
        </w:rPr>
        <w:tab/>
      </w:r>
    </w:p>
    <w:p w14:paraId="19587775" w14:textId="20676179" w:rsidR="00B44B78" w:rsidRPr="00163A8E" w:rsidRDefault="00A604D9" w:rsidP="00B44B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 Hornett in agenda item 7.5 – Church donation</w:t>
      </w:r>
      <w:r w:rsidR="00B44B78" w:rsidRPr="00163A8E">
        <w:rPr>
          <w:rFonts w:cstheme="minorHAnsi"/>
          <w:sz w:val="24"/>
          <w:szCs w:val="24"/>
        </w:rPr>
        <w:t>.</w:t>
      </w:r>
    </w:p>
    <w:p w14:paraId="71EB8CEE" w14:textId="07E0E778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A604D9">
        <w:rPr>
          <w:b/>
          <w:bCs/>
          <w:color w:val="auto"/>
        </w:rPr>
        <w:t>25</w:t>
      </w:r>
      <w:r w:rsidRPr="004547C5">
        <w:rPr>
          <w:b/>
          <w:bCs/>
          <w:color w:val="auto"/>
        </w:rPr>
        <w:t xml:space="preserve"> Maldon District Councillor Update</w:t>
      </w:r>
    </w:p>
    <w:p w14:paraId="748A86F6" w14:textId="5E81E40E" w:rsidR="00B44B78" w:rsidRPr="00F905C0" w:rsidRDefault="00B44B78" w:rsidP="004547C5">
      <w:pPr>
        <w:pStyle w:val="Heading2"/>
        <w:rPr>
          <w:rFonts w:asciiTheme="minorHAnsi" w:hAnsiTheme="minorHAnsi" w:cstheme="minorHAnsi"/>
          <w:color w:val="auto"/>
          <w:sz w:val="24"/>
          <w:szCs w:val="24"/>
        </w:rPr>
      </w:pPr>
      <w:r w:rsidRPr="00F905C0">
        <w:rPr>
          <w:rFonts w:asciiTheme="minorHAnsi" w:hAnsiTheme="minorHAnsi" w:cstheme="minorHAnsi"/>
          <w:color w:val="auto"/>
          <w:sz w:val="24"/>
          <w:szCs w:val="24"/>
        </w:rPr>
        <w:t xml:space="preserve">District Cllr Siddall </w:t>
      </w:r>
      <w:r w:rsidR="00A604D9" w:rsidRPr="00F905C0">
        <w:rPr>
          <w:rFonts w:asciiTheme="minorHAnsi" w:hAnsiTheme="minorHAnsi" w:cstheme="minorHAnsi"/>
          <w:color w:val="auto"/>
          <w:sz w:val="24"/>
          <w:szCs w:val="24"/>
        </w:rPr>
        <w:t>sent his apologies.  A report will be sent and circulated to Councillors.</w:t>
      </w:r>
    </w:p>
    <w:p w14:paraId="58025421" w14:textId="0630CE07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A604D9">
        <w:rPr>
          <w:b/>
          <w:bCs/>
          <w:color w:val="auto"/>
        </w:rPr>
        <w:t>26</w:t>
      </w:r>
      <w:r w:rsidRPr="004547C5">
        <w:rPr>
          <w:b/>
          <w:bCs/>
          <w:color w:val="auto"/>
        </w:rPr>
        <w:t xml:space="preserve"> Public Participation Session </w:t>
      </w:r>
    </w:p>
    <w:p w14:paraId="6C625405" w14:textId="77777777" w:rsidR="00B44B78" w:rsidRDefault="00B44B78" w:rsidP="00B44B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members of the public were in attendance and the Clerk had not received any comments.  </w:t>
      </w:r>
    </w:p>
    <w:p w14:paraId="133E4273" w14:textId="44B46E3B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A604D9">
        <w:rPr>
          <w:b/>
          <w:bCs/>
          <w:color w:val="auto"/>
        </w:rPr>
        <w:t>27</w:t>
      </w:r>
      <w:r w:rsidRPr="004547C5">
        <w:rPr>
          <w:b/>
          <w:bCs/>
          <w:color w:val="auto"/>
        </w:rPr>
        <w:t xml:space="preserve"> Planning</w:t>
      </w:r>
    </w:p>
    <w:p w14:paraId="5687E85A" w14:textId="730E9F24" w:rsidR="00B44B78" w:rsidRPr="008756DB" w:rsidRDefault="00A604D9" w:rsidP="008756DB">
      <w:pPr>
        <w:spacing w:after="0"/>
        <w:ind w:left="720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8756DB">
        <w:rPr>
          <w:rFonts w:cstheme="minorHAnsi"/>
          <w:b/>
          <w:sz w:val="24"/>
          <w:szCs w:val="24"/>
        </w:rPr>
        <w:t>27</w:t>
      </w:r>
      <w:r w:rsidR="00B44B78" w:rsidRPr="008756DB">
        <w:rPr>
          <w:rFonts w:cstheme="minorHAnsi"/>
          <w:b/>
          <w:sz w:val="24"/>
          <w:szCs w:val="24"/>
        </w:rPr>
        <w:t>.1</w:t>
      </w:r>
      <w:r w:rsidR="00B44B78" w:rsidRPr="008756DB">
        <w:rPr>
          <w:rFonts w:cstheme="minorHAnsi"/>
          <w:bCs/>
          <w:sz w:val="24"/>
          <w:szCs w:val="24"/>
        </w:rPr>
        <w:t xml:space="preserve"> </w:t>
      </w:r>
      <w:r w:rsidRPr="008756DB">
        <w:rPr>
          <w:rFonts w:cstheme="minorHAnsi"/>
          <w:bCs/>
          <w:sz w:val="24"/>
          <w:szCs w:val="24"/>
        </w:rPr>
        <w:t>20/00949/HOUSE</w:t>
      </w:r>
      <w:r w:rsidR="00B44B78" w:rsidRPr="008756DB">
        <w:rPr>
          <w:rFonts w:cstheme="minorHAnsi"/>
          <w:bCs/>
          <w:sz w:val="24"/>
          <w:szCs w:val="24"/>
        </w:rPr>
        <w:t xml:space="preserve"> –</w:t>
      </w:r>
      <w:r w:rsidRPr="008756DB">
        <w:rPr>
          <w:rFonts w:cstheme="minorHAnsi"/>
          <w:bCs/>
          <w:sz w:val="24"/>
          <w:szCs w:val="24"/>
        </w:rPr>
        <w:t xml:space="preserve"> S</w:t>
      </w:r>
      <w:r w:rsidRPr="008756DB">
        <w:rPr>
          <w:rFonts w:ascii="Calibri" w:hAnsi="Calibri"/>
          <w:color w:val="000000"/>
          <w:sz w:val="24"/>
          <w:szCs w:val="24"/>
          <w:shd w:val="clear" w:color="auto" w:fill="FFFFFF"/>
        </w:rPr>
        <w:t>ingle storey side extensions, replacement of</w:t>
      </w:r>
      <w:r w:rsidR="008756DB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 w:rsidRPr="008756DB">
        <w:rPr>
          <w:rFonts w:ascii="Calibri" w:hAnsi="Calibri"/>
          <w:color w:val="000000"/>
          <w:sz w:val="24"/>
          <w:szCs w:val="24"/>
          <w:shd w:val="clear" w:color="auto" w:fill="FFFFFF"/>
        </w:rPr>
        <w:t>existing conservatories, two storey rear extension and insertion</w:t>
      </w:r>
      <w:r w:rsidR="008756DB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 w:rsidRPr="008756DB">
        <w:rPr>
          <w:rFonts w:ascii="Calibri" w:hAnsi="Calibri"/>
          <w:color w:val="000000"/>
          <w:sz w:val="24"/>
          <w:szCs w:val="24"/>
          <w:shd w:val="clear" w:color="auto" w:fill="FFFFFF"/>
        </w:rPr>
        <w:t>of dormer roof alterations</w:t>
      </w:r>
      <w:r w:rsidRPr="008756DB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at West Hall, Lea Lane</w:t>
      </w:r>
      <w:r w:rsidR="00B44B78" w:rsidRPr="008756DB">
        <w:rPr>
          <w:rFonts w:cstheme="minorHAnsi"/>
          <w:bCs/>
          <w:sz w:val="24"/>
          <w:szCs w:val="24"/>
        </w:rPr>
        <w:t>.  NO OBJECTION.</w:t>
      </w:r>
    </w:p>
    <w:p w14:paraId="36E9B5D7" w14:textId="052F09BC" w:rsidR="00B44B78" w:rsidRPr="008756DB" w:rsidRDefault="00A604D9" w:rsidP="008756DB">
      <w:pPr>
        <w:spacing w:after="0"/>
        <w:ind w:left="720"/>
        <w:rPr>
          <w:rFonts w:cstheme="minorHAnsi"/>
          <w:bCs/>
          <w:sz w:val="24"/>
          <w:szCs w:val="24"/>
        </w:rPr>
      </w:pPr>
      <w:r w:rsidRPr="008756DB">
        <w:rPr>
          <w:rFonts w:cstheme="minorHAnsi"/>
          <w:b/>
          <w:sz w:val="24"/>
          <w:szCs w:val="24"/>
        </w:rPr>
        <w:t>27</w:t>
      </w:r>
      <w:r w:rsidR="00B44B78" w:rsidRPr="008756DB">
        <w:rPr>
          <w:rFonts w:cstheme="minorHAnsi"/>
          <w:b/>
          <w:sz w:val="24"/>
          <w:szCs w:val="24"/>
        </w:rPr>
        <w:t>.2</w:t>
      </w:r>
      <w:r w:rsidRPr="008756DB">
        <w:rPr>
          <w:rFonts w:cstheme="minorHAnsi"/>
          <w:b/>
          <w:sz w:val="24"/>
          <w:szCs w:val="24"/>
        </w:rPr>
        <w:t xml:space="preserve"> </w:t>
      </w:r>
      <w:r w:rsidRPr="008756DB">
        <w:rPr>
          <w:rFonts w:cstheme="minorHAnsi"/>
          <w:bCs/>
          <w:sz w:val="24"/>
          <w:szCs w:val="24"/>
        </w:rPr>
        <w:t xml:space="preserve">The Parish Council’s </w:t>
      </w:r>
      <w:r w:rsidR="008E0ED9" w:rsidRPr="008756DB">
        <w:rPr>
          <w:rFonts w:cstheme="minorHAnsi"/>
          <w:bCs/>
          <w:sz w:val="24"/>
          <w:szCs w:val="24"/>
        </w:rPr>
        <w:t>NO OBJECTION</w:t>
      </w:r>
      <w:r w:rsidRPr="008756DB">
        <w:rPr>
          <w:rFonts w:cstheme="minorHAnsi"/>
          <w:bCs/>
          <w:sz w:val="24"/>
          <w:szCs w:val="24"/>
        </w:rPr>
        <w:t xml:space="preserve"> responses (made outside of a meeting) to the following applications were noted: 20/00746/FUL and 20/00587/FUL</w:t>
      </w:r>
      <w:r w:rsidR="00B44B78" w:rsidRPr="008756DB">
        <w:rPr>
          <w:rFonts w:cstheme="minorHAnsi"/>
          <w:bCs/>
          <w:sz w:val="24"/>
          <w:szCs w:val="24"/>
        </w:rPr>
        <w:t>.</w:t>
      </w:r>
    </w:p>
    <w:p w14:paraId="78951629" w14:textId="16A8675D" w:rsidR="008E0ED9" w:rsidRPr="008E0ED9" w:rsidRDefault="008E0ED9" w:rsidP="00A604D9">
      <w:pPr>
        <w:ind w:left="720"/>
        <w:rPr>
          <w:rFonts w:cstheme="minorHAnsi"/>
          <w:bCs/>
          <w:sz w:val="24"/>
          <w:szCs w:val="24"/>
        </w:rPr>
      </w:pPr>
      <w:r w:rsidRPr="008756DB">
        <w:rPr>
          <w:rFonts w:cstheme="minorHAnsi"/>
          <w:b/>
          <w:sz w:val="24"/>
          <w:szCs w:val="24"/>
        </w:rPr>
        <w:t>27.3</w:t>
      </w:r>
      <w:r w:rsidRPr="008756DB">
        <w:rPr>
          <w:rFonts w:cstheme="minorHAnsi"/>
          <w:bCs/>
          <w:sz w:val="24"/>
          <w:szCs w:val="24"/>
        </w:rPr>
        <w:t xml:space="preserve"> A discussion on the Planning White Paper consultation was held.  It was agreed that the Parish Council would not </w:t>
      </w:r>
      <w:r w:rsidR="008756DB">
        <w:rPr>
          <w:rFonts w:cstheme="minorHAnsi"/>
          <w:bCs/>
          <w:sz w:val="24"/>
          <w:szCs w:val="24"/>
        </w:rPr>
        <w:t>submit</w:t>
      </w:r>
      <w:r w:rsidRPr="008756DB">
        <w:rPr>
          <w:rFonts w:cstheme="minorHAnsi"/>
          <w:bCs/>
          <w:sz w:val="24"/>
          <w:szCs w:val="24"/>
        </w:rPr>
        <w:t xml:space="preserve"> a representation</w:t>
      </w:r>
      <w:r>
        <w:rPr>
          <w:rFonts w:cstheme="minorHAnsi"/>
          <w:bCs/>
          <w:sz w:val="24"/>
          <w:szCs w:val="24"/>
        </w:rPr>
        <w:t>.</w:t>
      </w:r>
    </w:p>
    <w:p w14:paraId="5A0ECF6F" w14:textId="0347316C" w:rsidR="00B44B78" w:rsidRPr="00315046" w:rsidRDefault="00B44B78" w:rsidP="008E0ED9">
      <w:pPr>
        <w:pStyle w:val="Heading1"/>
        <w:rPr>
          <w:rFonts w:cstheme="minorHAnsi"/>
          <w:b/>
          <w:i/>
          <w:iCs/>
          <w:sz w:val="24"/>
          <w:szCs w:val="24"/>
        </w:rPr>
      </w:pPr>
      <w:r w:rsidRPr="004547C5">
        <w:rPr>
          <w:rFonts w:cstheme="minorHAnsi"/>
          <w:b/>
          <w:bCs/>
          <w:color w:val="auto"/>
        </w:rPr>
        <w:t>20/</w:t>
      </w:r>
      <w:r w:rsidR="008E0ED9">
        <w:rPr>
          <w:rFonts w:cstheme="minorHAnsi"/>
          <w:b/>
          <w:bCs/>
          <w:color w:val="auto"/>
        </w:rPr>
        <w:t>28</w:t>
      </w:r>
      <w:r w:rsidRPr="004547C5">
        <w:rPr>
          <w:rFonts w:cstheme="minorHAnsi"/>
          <w:b/>
          <w:bCs/>
          <w:color w:val="auto"/>
        </w:rPr>
        <w:t xml:space="preserve"> </w:t>
      </w:r>
      <w:r w:rsidRPr="004547C5">
        <w:rPr>
          <w:b/>
          <w:bCs/>
          <w:color w:val="auto"/>
          <w:shd w:val="clear" w:color="auto" w:fill="FFFFFF"/>
        </w:rPr>
        <w:t xml:space="preserve">Finance </w:t>
      </w: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ab/>
      </w:r>
    </w:p>
    <w:p w14:paraId="0538CB57" w14:textId="7D2C34AB" w:rsidR="00B44B78" w:rsidRPr="008E0ED9" w:rsidRDefault="008E0ED9" w:rsidP="008E0ED9">
      <w:pPr>
        <w:spacing w:after="0"/>
        <w:ind w:left="720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>28</w:t>
      </w:r>
      <w:r w:rsidR="00B44B78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>.1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>It was resolved that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the Parish Council approves the Risk Management document for 2020/21.</w:t>
      </w:r>
    </w:p>
    <w:p w14:paraId="6EDD7F4D" w14:textId="01996A57" w:rsidR="00B44B78" w:rsidRDefault="008E0ED9" w:rsidP="008E0ED9">
      <w:pPr>
        <w:spacing w:after="0"/>
        <w:ind w:left="720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>28</w:t>
      </w:r>
      <w:r w:rsidR="00B44B78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 xml:space="preserve">.2 It was resolved that </w:t>
      </w:r>
      <w:r w:rsidR="00B44B78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the Parish Council approves </w:t>
      </w:r>
      <w:r w:rsidR="008756DB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the 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change from a bi-monthly to monthly salary payment for the Clerk</w:t>
      </w:r>
      <w:r w:rsidR="00B44B78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14:paraId="42699DBD" w14:textId="247E26B6" w:rsidR="00B44B78" w:rsidRDefault="008E0ED9" w:rsidP="008E0ED9">
      <w:pPr>
        <w:spacing w:after="0"/>
        <w:ind w:left="720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>28</w:t>
      </w:r>
      <w:r w:rsidR="00B44B78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 xml:space="preserve">.3 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The 2020/21 NJC pay award of 2.75% backdated to 1</w:t>
      </w:r>
      <w:r w:rsidRPr="008E0ED9">
        <w:rPr>
          <w:rFonts w:ascii="Calibri" w:hAnsi="Calibri"/>
          <w:color w:val="000000"/>
          <w:sz w:val="24"/>
          <w:szCs w:val="24"/>
          <w:shd w:val="clear" w:color="auto" w:fill="FFFFFF"/>
          <w:vertAlign w:val="superscript"/>
        </w:rPr>
        <w:t>st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April 2020 was noted</w:t>
      </w:r>
      <w:r w:rsidR="00B44B78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 The Clerk’s salary has been adjusted accordingly and back pay provided</w:t>
      </w:r>
      <w:r w:rsidR="007A4134">
        <w:rPr>
          <w:rFonts w:ascii="Calibri" w:hAnsi="Calibri"/>
          <w:color w:val="000000"/>
          <w:sz w:val="24"/>
          <w:szCs w:val="24"/>
          <w:shd w:val="clear" w:color="auto" w:fill="FFFFFF"/>
        </w:rPr>
        <w:t>.  An additional one day (pro rata) has also been agreed as part of this award.</w:t>
      </w:r>
    </w:p>
    <w:p w14:paraId="68D543BC" w14:textId="5CD192D2" w:rsidR="00B44B78" w:rsidRDefault="007A4134" w:rsidP="007A4134">
      <w:pPr>
        <w:spacing w:after="0"/>
        <w:ind w:left="720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>28</w:t>
      </w:r>
      <w:r w:rsidR="00B44B78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 xml:space="preserve">.4 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The budget update was received</w:t>
      </w:r>
      <w:r w:rsidR="00B44B78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</w:p>
    <w:p w14:paraId="507DA599" w14:textId="75914E97" w:rsidR="00B44B78" w:rsidRPr="001B521D" w:rsidRDefault="007A4134" w:rsidP="007A4134">
      <w:pPr>
        <w:spacing w:after="0"/>
        <w:ind w:left="720"/>
        <w:rPr>
          <w:rFonts w:ascii="Calibri" w:hAnsi="Calibri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lastRenderedPageBreak/>
        <w:t>28</w:t>
      </w:r>
      <w:r w:rsidR="00B44B78"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>.5</w:t>
      </w:r>
      <w:r w:rsidR="00B44B78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The Clerk advised of the legislation restricting donations to </w:t>
      </w:r>
      <w:r w:rsidR="008756DB">
        <w:rPr>
          <w:rFonts w:ascii="Calibri" w:hAnsi="Calibri"/>
          <w:color w:val="000000"/>
          <w:sz w:val="24"/>
          <w:szCs w:val="24"/>
          <w:shd w:val="clear" w:color="auto" w:fill="FFFFFF"/>
        </w:rPr>
        <w:t>c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hurch</w:t>
      </w:r>
      <w:r w:rsidR="008756DB">
        <w:rPr>
          <w:rFonts w:ascii="Calibri" w:hAnsi="Calibri"/>
          <w:color w:val="000000"/>
          <w:sz w:val="24"/>
          <w:szCs w:val="24"/>
          <w:shd w:val="clear" w:color="auto" w:fill="FFFFFF"/>
        </w:rPr>
        <w:t>es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and discussion followed.  </w:t>
      </w: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>It was resolved that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the Fete Committee would be approached to approve an ‘advance’ of £500 </w:t>
      </w:r>
      <w:r w:rsidR="008756DB">
        <w:rPr>
          <w:rFonts w:ascii="Calibri" w:hAnsi="Calibri"/>
          <w:color w:val="000000"/>
          <w:sz w:val="24"/>
          <w:szCs w:val="24"/>
          <w:shd w:val="clear" w:color="auto" w:fill="FFFFFF"/>
        </w:rPr>
        <w:t>to be donated to All Saints’ Church out of the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play area fundraising monies held by the Parish Council</w:t>
      </w:r>
      <w:r w:rsidR="008756DB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.  The £500 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will be repaid into the fund out of the</w:t>
      </w:r>
      <w:r w:rsidR="008756DB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All Saints’ Church portion of the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2021 fundraising</w:t>
      </w:r>
      <w:r w:rsidR="008756DB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monies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  <w:r w:rsidR="001B521D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 w:rsidR="001B521D">
        <w:rPr>
          <w:rFonts w:ascii="Calibri" w:hAnsi="Calibri"/>
          <w:i/>
          <w:iCs/>
          <w:color w:val="000000"/>
          <w:sz w:val="24"/>
          <w:szCs w:val="24"/>
          <w:shd w:val="clear" w:color="auto" w:fill="FFFFFF"/>
        </w:rPr>
        <w:t xml:space="preserve"> Councillor Hornett abstained.</w:t>
      </w:r>
    </w:p>
    <w:p w14:paraId="2045615A" w14:textId="51B3A00A" w:rsidR="001B521D" w:rsidRPr="001B521D" w:rsidRDefault="001B521D" w:rsidP="007A4134">
      <w:pPr>
        <w:spacing w:after="0"/>
        <w:ind w:left="720"/>
        <w:rPr>
          <w:rFonts w:cstheme="minorHAnsi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  <w:shd w:val="clear" w:color="auto" w:fill="FFFFFF"/>
        </w:rPr>
        <w:t xml:space="preserve">28.6 </w:t>
      </w:r>
      <w:r>
        <w:rPr>
          <w:rFonts w:ascii="Calibri" w:hAnsi="Calibri"/>
          <w:color w:val="000000"/>
          <w:sz w:val="24"/>
          <w:szCs w:val="24"/>
          <w:shd w:val="clear" w:color="auto" w:fill="FFFFFF"/>
        </w:rPr>
        <w:t>Councillor Hornett updated the meeting on the damage caused to the area surrounding the village pump following a recent vehicle collision.  The Clerk is waiting for further information from the insurance company regarding the claim for repair.</w:t>
      </w:r>
    </w:p>
    <w:p w14:paraId="7F46CD9F" w14:textId="632CD2AC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6E1300">
        <w:rPr>
          <w:b/>
          <w:bCs/>
          <w:color w:val="auto"/>
        </w:rPr>
        <w:t>29</w:t>
      </w:r>
      <w:r w:rsidRPr="004547C5">
        <w:rPr>
          <w:b/>
          <w:bCs/>
          <w:color w:val="auto"/>
        </w:rPr>
        <w:t xml:space="preserve"> Projects and Funding</w:t>
      </w:r>
    </w:p>
    <w:p w14:paraId="5A4B544E" w14:textId="52D15F39" w:rsidR="00B44B78" w:rsidRDefault="006E1300" w:rsidP="008756DB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29</w:t>
      </w:r>
      <w:r w:rsidR="00B44B78">
        <w:rPr>
          <w:rFonts w:cstheme="minorHAnsi"/>
          <w:b/>
          <w:sz w:val="24"/>
          <w:szCs w:val="24"/>
        </w:rPr>
        <w:t>.1</w:t>
      </w:r>
      <w:r w:rsidR="00B44B7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The successful application and receipt of the Small Business Rate Relief Grant of £10,000 was noted.  Potential projects it could fund were identified as: </w:t>
      </w:r>
      <w:r w:rsidR="00094CFF"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>layground and outdoor gym repairs; community defibrillator (subject to Locality Fund bid outcome); bulbs for planting at both ends of the village; new playground fund; white gates at the village entrance/exit</w:t>
      </w:r>
      <w:r w:rsidR="008756DB">
        <w:rPr>
          <w:rFonts w:cstheme="minorHAnsi"/>
          <w:bCs/>
          <w:sz w:val="24"/>
          <w:szCs w:val="24"/>
        </w:rPr>
        <w:t xml:space="preserve">. </w:t>
      </w:r>
    </w:p>
    <w:p w14:paraId="16EE24CE" w14:textId="11C910A2" w:rsidR="00B44B78" w:rsidRDefault="00F61A80" w:rsidP="008756DB">
      <w:pPr>
        <w:spacing w:after="0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29</w:t>
      </w:r>
      <w:r w:rsidR="00B44B78">
        <w:rPr>
          <w:rFonts w:cstheme="minorHAnsi"/>
          <w:b/>
          <w:sz w:val="24"/>
          <w:szCs w:val="24"/>
        </w:rPr>
        <w:t>.2</w:t>
      </w:r>
      <w:r w:rsidR="00B44B7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The Clerk is waiting for further information following the Locality Fund bid</w:t>
      </w:r>
      <w:r w:rsidR="00094CFF">
        <w:rPr>
          <w:rFonts w:cstheme="minorHAnsi"/>
          <w:bCs/>
          <w:sz w:val="24"/>
          <w:szCs w:val="24"/>
        </w:rPr>
        <w:t xml:space="preserve"> for a community defibrillator</w:t>
      </w:r>
      <w:r w:rsidR="00B44B78">
        <w:rPr>
          <w:rFonts w:cstheme="minorHAnsi"/>
          <w:bCs/>
          <w:sz w:val="24"/>
          <w:szCs w:val="24"/>
        </w:rPr>
        <w:t>.</w:t>
      </w:r>
    </w:p>
    <w:p w14:paraId="4906BEF6" w14:textId="5D28DA39" w:rsidR="00B44B78" w:rsidRPr="0031191E" w:rsidRDefault="00F61A80" w:rsidP="00F61A80">
      <w:pPr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29</w:t>
      </w:r>
      <w:r w:rsidR="00B44B78">
        <w:rPr>
          <w:rFonts w:cstheme="minorHAnsi"/>
          <w:b/>
          <w:sz w:val="24"/>
          <w:szCs w:val="24"/>
        </w:rPr>
        <w:t>.3</w:t>
      </w:r>
      <w:r w:rsidR="00B44B7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The telephone kiosk was identified as a potentially suitable location for a community defibrillator</w:t>
      </w:r>
      <w:r w:rsidR="00B44B78">
        <w:rPr>
          <w:rFonts w:cstheme="minorHAnsi"/>
          <w:bCs/>
          <w:sz w:val="24"/>
          <w:szCs w:val="24"/>
        </w:rPr>
        <w:t>.</w:t>
      </w:r>
    </w:p>
    <w:p w14:paraId="06400DE0" w14:textId="7E559B3A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F905C0">
        <w:rPr>
          <w:b/>
          <w:bCs/>
          <w:color w:val="auto"/>
        </w:rPr>
        <w:t>30</w:t>
      </w:r>
      <w:r w:rsidR="004547C5" w:rsidRPr="004547C5">
        <w:rPr>
          <w:b/>
          <w:bCs/>
          <w:color w:val="auto"/>
        </w:rPr>
        <w:t xml:space="preserve"> </w:t>
      </w:r>
      <w:r w:rsidRPr="004547C5">
        <w:rPr>
          <w:b/>
          <w:bCs/>
          <w:color w:val="auto"/>
        </w:rPr>
        <w:t xml:space="preserve">Play Area and Outdoor Gym </w:t>
      </w:r>
    </w:p>
    <w:p w14:paraId="62610E7C" w14:textId="393D418E" w:rsidR="00B44B78" w:rsidRPr="00F905C0" w:rsidRDefault="00F905C0" w:rsidP="00F905C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Annual play area/outdoor gym inspection report was noted</w:t>
      </w:r>
      <w:r w:rsidR="00B44B78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It was resolved that</w:t>
      </w:r>
      <w:r>
        <w:rPr>
          <w:rFonts w:cstheme="minorHAnsi"/>
          <w:bCs/>
          <w:sz w:val="24"/>
          <w:szCs w:val="24"/>
        </w:rPr>
        <w:t xml:space="preserve"> the Parish Council agrees the quote</w:t>
      </w:r>
      <w:r w:rsidR="00787B6A">
        <w:rPr>
          <w:rFonts w:cstheme="minorHAnsi"/>
          <w:bCs/>
          <w:sz w:val="24"/>
          <w:szCs w:val="24"/>
        </w:rPr>
        <w:t xml:space="preserve"> of £278 + VAT</w:t>
      </w:r>
      <w:r>
        <w:rPr>
          <w:rFonts w:cstheme="minorHAnsi"/>
          <w:bCs/>
          <w:sz w:val="24"/>
          <w:szCs w:val="24"/>
        </w:rPr>
        <w:t xml:space="preserve"> for repairs from Wicksteed Leisure </w:t>
      </w:r>
      <w:r w:rsidR="008756DB">
        <w:rPr>
          <w:rFonts w:cstheme="minorHAnsi"/>
          <w:bCs/>
          <w:sz w:val="24"/>
          <w:szCs w:val="24"/>
        </w:rPr>
        <w:t xml:space="preserve">Ltd </w:t>
      </w:r>
      <w:r>
        <w:rPr>
          <w:rFonts w:cstheme="minorHAnsi"/>
          <w:bCs/>
          <w:sz w:val="24"/>
          <w:szCs w:val="24"/>
        </w:rPr>
        <w:t>and that an aluminium ‘user advice’ sign be purchased</w:t>
      </w:r>
      <w:r w:rsidR="008756DB">
        <w:rPr>
          <w:rFonts w:cstheme="minorHAnsi"/>
          <w:bCs/>
          <w:sz w:val="24"/>
          <w:szCs w:val="24"/>
        </w:rPr>
        <w:t xml:space="preserve"> and installed</w:t>
      </w:r>
      <w:r>
        <w:rPr>
          <w:rFonts w:cstheme="minorHAnsi"/>
          <w:bCs/>
          <w:sz w:val="24"/>
          <w:szCs w:val="24"/>
        </w:rPr>
        <w:t xml:space="preserve"> for the outdoor gym area, as highlighted on the report.</w:t>
      </w:r>
    </w:p>
    <w:p w14:paraId="3F66CB2A" w14:textId="443ED777" w:rsidR="00F905C0" w:rsidRDefault="00F905C0" w:rsidP="004547C5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20/31 Highways Matters</w:t>
      </w:r>
    </w:p>
    <w:p w14:paraId="39DCC74C" w14:textId="35409D01" w:rsidR="00F905C0" w:rsidRPr="00A015E5" w:rsidRDefault="00F905C0" w:rsidP="00F905C0">
      <w:pPr>
        <w:spacing w:after="0"/>
        <w:ind w:left="720"/>
        <w:rPr>
          <w:sz w:val="24"/>
          <w:szCs w:val="24"/>
        </w:rPr>
      </w:pPr>
      <w:r w:rsidRPr="00A015E5">
        <w:rPr>
          <w:b/>
          <w:bCs/>
          <w:sz w:val="24"/>
          <w:szCs w:val="24"/>
        </w:rPr>
        <w:t>31.1</w:t>
      </w:r>
      <w:r w:rsidRPr="00A015E5">
        <w:rPr>
          <w:sz w:val="24"/>
          <w:szCs w:val="24"/>
        </w:rPr>
        <w:t xml:space="preserve"> The </w:t>
      </w:r>
      <w:r w:rsidR="008756DB">
        <w:rPr>
          <w:sz w:val="24"/>
          <w:szCs w:val="24"/>
        </w:rPr>
        <w:t xml:space="preserve">recent </w:t>
      </w:r>
      <w:r w:rsidRPr="00A015E5">
        <w:rPr>
          <w:sz w:val="24"/>
          <w:szCs w:val="24"/>
        </w:rPr>
        <w:t>Highways England preferred route announcement was noted.</w:t>
      </w:r>
    </w:p>
    <w:p w14:paraId="5683AF6C" w14:textId="26ECC1FC" w:rsidR="00F905C0" w:rsidRPr="00A015E5" w:rsidRDefault="00F905C0" w:rsidP="00F905C0">
      <w:pPr>
        <w:spacing w:after="0"/>
        <w:ind w:left="720"/>
        <w:rPr>
          <w:sz w:val="24"/>
          <w:szCs w:val="24"/>
        </w:rPr>
      </w:pPr>
      <w:r w:rsidRPr="00A015E5">
        <w:rPr>
          <w:b/>
          <w:bCs/>
          <w:sz w:val="24"/>
          <w:szCs w:val="24"/>
        </w:rPr>
        <w:t>31.2</w:t>
      </w:r>
      <w:r w:rsidRPr="00A015E5">
        <w:rPr>
          <w:sz w:val="24"/>
          <w:szCs w:val="24"/>
        </w:rPr>
        <w:t xml:space="preserve"> No further information on the Local Highways Panel submission for speeding restrictions on the B1022 was available</w:t>
      </w:r>
      <w:r w:rsidR="008756DB">
        <w:rPr>
          <w:sz w:val="24"/>
          <w:szCs w:val="24"/>
        </w:rPr>
        <w:t xml:space="preserve"> at the time of the meeting</w:t>
      </w:r>
      <w:r w:rsidRPr="00A015E5">
        <w:rPr>
          <w:sz w:val="24"/>
          <w:szCs w:val="24"/>
        </w:rPr>
        <w:t>.</w:t>
      </w:r>
      <w:r w:rsidR="008756DB">
        <w:rPr>
          <w:sz w:val="24"/>
          <w:szCs w:val="24"/>
        </w:rPr>
        <w:t xml:space="preserve">  It was noted that the Panel meeting was scheduled for 2</w:t>
      </w:r>
      <w:r w:rsidR="008756DB" w:rsidRPr="008756DB">
        <w:rPr>
          <w:sz w:val="24"/>
          <w:szCs w:val="24"/>
          <w:vertAlign w:val="superscript"/>
        </w:rPr>
        <w:t>nd</w:t>
      </w:r>
      <w:r w:rsidR="008756DB">
        <w:rPr>
          <w:sz w:val="24"/>
          <w:szCs w:val="24"/>
        </w:rPr>
        <w:t xml:space="preserve"> October.</w:t>
      </w:r>
    </w:p>
    <w:p w14:paraId="40758928" w14:textId="70CA5009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t>20/</w:t>
      </w:r>
      <w:r w:rsidR="00F905C0">
        <w:rPr>
          <w:b/>
          <w:bCs/>
          <w:color w:val="auto"/>
        </w:rPr>
        <w:t>32</w:t>
      </w:r>
      <w:r w:rsidR="004547C5" w:rsidRPr="004547C5">
        <w:rPr>
          <w:b/>
          <w:bCs/>
          <w:color w:val="auto"/>
        </w:rPr>
        <w:t xml:space="preserve"> </w:t>
      </w:r>
      <w:r w:rsidRPr="004547C5">
        <w:rPr>
          <w:b/>
          <w:bCs/>
          <w:color w:val="auto"/>
        </w:rPr>
        <w:t>Accounts for Payment</w:t>
      </w:r>
    </w:p>
    <w:p w14:paraId="781BA2C3" w14:textId="7991395E" w:rsidR="00B44B78" w:rsidRDefault="00B44B78" w:rsidP="00B44B7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It was resolved that</w:t>
      </w:r>
      <w:r>
        <w:rPr>
          <w:rFonts w:cstheme="minorHAnsi"/>
          <w:sz w:val="24"/>
          <w:szCs w:val="24"/>
        </w:rPr>
        <w:t xml:space="preserve"> the accounts for payment </w:t>
      </w:r>
      <w:r w:rsidR="00F905C0">
        <w:rPr>
          <w:rFonts w:cstheme="minorHAnsi"/>
          <w:sz w:val="24"/>
          <w:szCs w:val="24"/>
        </w:rPr>
        <w:t>between 3</w:t>
      </w:r>
      <w:r w:rsidR="00F905C0" w:rsidRPr="00F905C0">
        <w:rPr>
          <w:rFonts w:cstheme="minorHAnsi"/>
          <w:sz w:val="24"/>
          <w:szCs w:val="24"/>
          <w:vertAlign w:val="superscript"/>
        </w:rPr>
        <w:t>rd</w:t>
      </w:r>
      <w:r w:rsidR="00F905C0">
        <w:rPr>
          <w:rFonts w:cstheme="minorHAnsi"/>
          <w:sz w:val="24"/>
          <w:szCs w:val="24"/>
        </w:rPr>
        <w:t xml:space="preserve"> July and 1</w:t>
      </w:r>
      <w:r w:rsidR="00F905C0" w:rsidRPr="00F905C0">
        <w:rPr>
          <w:rFonts w:cstheme="minorHAnsi"/>
          <w:sz w:val="24"/>
          <w:szCs w:val="24"/>
          <w:vertAlign w:val="superscript"/>
        </w:rPr>
        <w:t>st</w:t>
      </w:r>
      <w:r w:rsidR="00F905C0">
        <w:rPr>
          <w:rFonts w:cstheme="minorHAnsi"/>
          <w:sz w:val="24"/>
          <w:szCs w:val="24"/>
        </w:rPr>
        <w:t xml:space="preserve"> October 2020 </w:t>
      </w:r>
      <w:r>
        <w:rPr>
          <w:rFonts w:cstheme="minorHAnsi"/>
          <w:sz w:val="24"/>
          <w:szCs w:val="24"/>
        </w:rPr>
        <w:t>be approved as follows:</w:t>
      </w:r>
    </w:p>
    <w:p w14:paraId="57400DDF" w14:textId="239E7398" w:rsidR="00B44B78" w:rsidRDefault="00B44B78" w:rsidP="00B44B7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costs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A015E5">
        <w:rPr>
          <w:rFonts w:cstheme="minorHAnsi"/>
          <w:sz w:val="24"/>
          <w:szCs w:val="24"/>
        </w:rPr>
        <w:t>652.40</w:t>
      </w:r>
    </w:p>
    <w:p w14:paraId="4F6107BE" w14:textId="10C557F4" w:rsidR="00B44B78" w:rsidRDefault="00B44B78" w:rsidP="00B44B7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HMRC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A015E5">
        <w:rPr>
          <w:rFonts w:cstheme="minorHAnsi"/>
          <w:sz w:val="24"/>
          <w:szCs w:val="24"/>
        </w:rPr>
        <w:t>163.00</w:t>
      </w:r>
    </w:p>
    <w:p w14:paraId="4F6BDB9F" w14:textId="7DCBD4EC" w:rsidR="00B44B78" w:rsidRDefault="00B44B78" w:rsidP="00B44B7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 expenses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A015E5">
        <w:rPr>
          <w:rFonts w:cstheme="minorHAnsi"/>
          <w:sz w:val="24"/>
          <w:szCs w:val="24"/>
        </w:rPr>
        <w:t>65.52</w:t>
      </w:r>
    </w:p>
    <w:p w14:paraId="337FE3DD" w14:textId="0FB46529" w:rsidR="00A015E5" w:rsidRDefault="00A015E5" w:rsidP="00B44B7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Hatfield Peverel Parish Council</w:t>
      </w:r>
      <w:r>
        <w:rPr>
          <w:rFonts w:cstheme="minorHAnsi"/>
          <w:sz w:val="24"/>
          <w:szCs w:val="24"/>
        </w:rPr>
        <w:tab/>
        <w:t>£25.80</w:t>
      </w:r>
    </w:p>
    <w:p w14:paraId="2B4D7D1E" w14:textId="1699A073" w:rsidR="00A015E5" w:rsidRDefault="00A015E5" w:rsidP="00B44B7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Wicksteed Leisure Ltd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£144.00</w:t>
      </w:r>
    </w:p>
    <w:p w14:paraId="4D798F7A" w14:textId="2BF8BAA6" w:rsidR="00B44B78" w:rsidRPr="004547C5" w:rsidRDefault="00B44B78" w:rsidP="004547C5">
      <w:pPr>
        <w:pStyle w:val="Heading1"/>
        <w:rPr>
          <w:b/>
          <w:bCs/>
          <w:color w:val="auto"/>
        </w:rPr>
      </w:pPr>
      <w:r w:rsidRPr="004547C5">
        <w:rPr>
          <w:b/>
          <w:bCs/>
          <w:color w:val="auto"/>
        </w:rPr>
        <w:lastRenderedPageBreak/>
        <w:t>20/</w:t>
      </w:r>
      <w:r w:rsidR="00C67342">
        <w:rPr>
          <w:b/>
          <w:bCs/>
          <w:color w:val="auto"/>
        </w:rPr>
        <w:t>33</w:t>
      </w:r>
      <w:r w:rsidRPr="004547C5">
        <w:rPr>
          <w:b/>
          <w:bCs/>
          <w:color w:val="auto"/>
        </w:rPr>
        <w:t xml:space="preserve"> General Announcements</w:t>
      </w:r>
    </w:p>
    <w:p w14:paraId="4B820713" w14:textId="7F3A0A95" w:rsidR="00B44B78" w:rsidRDefault="00B44B78" w:rsidP="00B44B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C67342">
        <w:rPr>
          <w:rFonts w:cstheme="minorHAnsi"/>
          <w:sz w:val="24"/>
          <w:szCs w:val="24"/>
        </w:rPr>
        <w:t>date for the next meeting was confirmed as Thursday 12</w:t>
      </w:r>
      <w:r w:rsidR="00C67342" w:rsidRPr="00C67342">
        <w:rPr>
          <w:rFonts w:cstheme="minorHAnsi"/>
          <w:sz w:val="24"/>
          <w:szCs w:val="24"/>
          <w:vertAlign w:val="superscript"/>
        </w:rPr>
        <w:t>th</w:t>
      </w:r>
      <w:r w:rsidR="00C67342">
        <w:rPr>
          <w:rFonts w:cstheme="minorHAnsi"/>
          <w:sz w:val="24"/>
          <w:szCs w:val="24"/>
        </w:rPr>
        <w:t xml:space="preserve"> November 2020.</w:t>
      </w:r>
    </w:p>
    <w:p w14:paraId="17A59446" w14:textId="3FD8BC73" w:rsidR="00A015E5" w:rsidRDefault="00A015E5" w:rsidP="00A015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Councillor Hornett asked the Clerk what contingency plans were in place for the May 2021 elections in relation to Covid-19.  The Clerk confirmed that the elections were still going ahead at this time.</w:t>
      </w:r>
    </w:p>
    <w:p w14:paraId="60FFC747" w14:textId="77777777" w:rsidR="00B44B78" w:rsidRPr="004547C5" w:rsidRDefault="00B44B78" w:rsidP="00B44B78">
      <w:pPr>
        <w:jc w:val="both"/>
        <w:rPr>
          <w:rFonts w:cstheme="minorHAnsi"/>
          <w:b/>
          <w:bCs/>
          <w:sz w:val="24"/>
          <w:szCs w:val="24"/>
        </w:rPr>
      </w:pPr>
    </w:p>
    <w:p w14:paraId="4F8CEACC" w14:textId="5F84A851" w:rsidR="00B44B78" w:rsidRPr="004547C5" w:rsidRDefault="00B44B78" w:rsidP="004547C5">
      <w:pPr>
        <w:pStyle w:val="Heading2"/>
        <w:jc w:val="center"/>
        <w:rPr>
          <w:b/>
          <w:bCs/>
          <w:color w:val="auto"/>
        </w:rPr>
      </w:pPr>
      <w:r w:rsidRPr="004547C5">
        <w:rPr>
          <w:b/>
          <w:bCs/>
          <w:color w:val="auto"/>
        </w:rPr>
        <w:t>Meeting closed at 9.</w:t>
      </w:r>
      <w:r w:rsidR="00A015E5">
        <w:rPr>
          <w:b/>
          <w:bCs/>
          <w:color w:val="auto"/>
        </w:rPr>
        <w:t>1</w:t>
      </w:r>
      <w:r w:rsidRPr="004547C5">
        <w:rPr>
          <w:b/>
          <w:bCs/>
          <w:color w:val="auto"/>
        </w:rPr>
        <w:t>5pm</w:t>
      </w:r>
    </w:p>
    <w:p w14:paraId="1554CCB1" w14:textId="77777777" w:rsidR="00A01DEE" w:rsidRDefault="00A01DEE"/>
    <w:sectPr w:rsidR="00A01DE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45D4F" w14:textId="77777777" w:rsidR="00287C9B" w:rsidRDefault="00287C9B" w:rsidP="00B44B78">
      <w:pPr>
        <w:spacing w:after="0" w:line="240" w:lineRule="auto"/>
      </w:pPr>
      <w:r>
        <w:separator/>
      </w:r>
    </w:p>
  </w:endnote>
  <w:endnote w:type="continuationSeparator" w:id="0">
    <w:p w14:paraId="0BD30C6F" w14:textId="77777777" w:rsidR="00287C9B" w:rsidRDefault="00287C9B" w:rsidP="00B4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99DE8" w14:textId="14B16D90" w:rsidR="00B44B78" w:rsidRDefault="00C67342" w:rsidP="00B44B78">
    <w:pPr>
      <w:pStyle w:val="Footer"/>
      <w:jc w:val="center"/>
    </w:pPr>
    <w:r>
      <w:t>10</w:t>
    </w:r>
    <w:r w:rsidR="00B44B78">
      <w:t>/20/</w:t>
    </w:r>
    <w:sdt>
      <w:sdtPr>
        <w:id w:val="-7842610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44B78">
          <w:fldChar w:fldCharType="begin"/>
        </w:r>
        <w:r w:rsidR="00B44B78">
          <w:instrText xml:space="preserve"> PAGE   \* MERGEFORMAT </w:instrText>
        </w:r>
        <w:r w:rsidR="00B44B78">
          <w:fldChar w:fldCharType="separate"/>
        </w:r>
        <w:r w:rsidR="00B44B78">
          <w:t>2</w:t>
        </w:r>
        <w:r w:rsidR="00B44B78">
          <w:rPr>
            <w:noProof/>
          </w:rPr>
          <w:fldChar w:fldCharType="end"/>
        </w:r>
      </w:sdtContent>
    </w:sdt>
  </w:p>
  <w:p w14:paraId="224402DE" w14:textId="7207FAAB" w:rsidR="00B44B78" w:rsidRDefault="00B44B78" w:rsidP="00B44B78">
    <w:pPr>
      <w:pStyle w:val="Footer"/>
    </w:pPr>
  </w:p>
  <w:p w14:paraId="14DD6B45" w14:textId="77777777" w:rsidR="00B44B78" w:rsidRDefault="00B44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F7572" w14:textId="77777777" w:rsidR="00287C9B" w:rsidRDefault="00287C9B" w:rsidP="00B44B78">
      <w:pPr>
        <w:spacing w:after="0" w:line="240" w:lineRule="auto"/>
      </w:pPr>
      <w:r>
        <w:separator/>
      </w:r>
    </w:p>
  </w:footnote>
  <w:footnote w:type="continuationSeparator" w:id="0">
    <w:p w14:paraId="64A0A2B8" w14:textId="77777777" w:rsidR="00287C9B" w:rsidRDefault="00287C9B" w:rsidP="00B4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3B00A" w14:textId="114E2717" w:rsidR="00B44B78" w:rsidRPr="00B44B78" w:rsidRDefault="00B44B78" w:rsidP="00B44B78">
    <w:pPr>
      <w:pStyle w:val="Header"/>
      <w:jc w:val="center"/>
      <w:rPr>
        <w:color w:val="BFBFBF" w:themeColor="background1" w:themeShade="BF"/>
      </w:rPr>
    </w:pPr>
    <w:r w:rsidRPr="00B44B78">
      <w:rPr>
        <w:color w:val="BFBFBF" w:themeColor="background1" w:themeShade="BF"/>
      </w:rPr>
      <w:t>DRAFT</w:t>
    </w:r>
  </w:p>
  <w:p w14:paraId="2368BF02" w14:textId="77777777" w:rsidR="00B44B78" w:rsidRDefault="00B44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34F41"/>
    <w:multiLevelType w:val="hybridMultilevel"/>
    <w:tmpl w:val="7218A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78"/>
    <w:rsid w:val="000205D4"/>
    <w:rsid w:val="00094CFF"/>
    <w:rsid w:val="001B521D"/>
    <w:rsid w:val="00287C9B"/>
    <w:rsid w:val="004547C5"/>
    <w:rsid w:val="006969B3"/>
    <w:rsid w:val="006A7C68"/>
    <w:rsid w:val="006E1300"/>
    <w:rsid w:val="00787B6A"/>
    <w:rsid w:val="007A4134"/>
    <w:rsid w:val="007E6DAB"/>
    <w:rsid w:val="008756DB"/>
    <w:rsid w:val="008E0ED9"/>
    <w:rsid w:val="008E3050"/>
    <w:rsid w:val="00A015E5"/>
    <w:rsid w:val="00A01DEE"/>
    <w:rsid w:val="00A604D9"/>
    <w:rsid w:val="00B44B78"/>
    <w:rsid w:val="00C67342"/>
    <w:rsid w:val="00F61A80"/>
    <w:rsid w:val="00F9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8505"/>
  <w15:chartTrackingRefBased/>
  <w15:docId w15:val="{EB2E9495-B3B4-4BC8-A6D0-6ADCC179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78"/>
  </w:style>
  <w:style w:type="paragraph" w:styleId="Heading1">
    <w:name w:val="heading 1"/>
    <w:basedOn w:val="Normal"/>
    <w:next w:val="Normal"/>
    <w:link w:val="Heading1Char"/>
    <w:uiPriority w:val="9"/>
    <w:qFormat/>
    <w:rsid w:val="00454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78"/>
  </w:style>
  <w:style w:type="paragraph" w:styleId="Footer">
    <w:name w:val="footer"/>
    <w:basedOn w:val="Normal"/>
    <w:link w:val="FooterChar"/>
    <w:uiPriority w:val="99"/>
    <w:unhideWhenUsed/>
    <w:rsid w:val="00B44B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78"/>
  </w:style>
  <w:style w:type="paragraph" w:styleId="Title">
    <w:name w:val="Title"/>
    <w:basedOn w:val="Normal"/>
    <w:next w:val="Normal"/>
    <w:link w:val="TitleChar"/>
    <w:uiPriority w:val="10"/>
    <w:qFormat/>
    <w:rsid w:val="004547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47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Gaeta</dc:creator>
  <cp:keywords/>
  <dc:description/>
  <cp:lastModifiedBy>Sarah Gaeta</cp:lastModifiedBy>
  <cp:revision>15</cp:revision>
  <dcterms:created xsi:type="dcterms:W3CDTF">2020-10-05T14:01:00Z</dcterms:created>
  <dcterms:modified xsi:type="dcterms:W3CDTF">2020-10-05T14:40:00Z</dcterms:modified>
</cp:coreProperties>
</file>